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2642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bCs/>
          <w:sz w:val="24"/>
          <w:szCs w:val="24"/>
        </w:rPr>
        <w:t>Załącznik nr 1 do SWZ</w:t>
      </w:r>
    </w:p>
    <w:p w14:paraId="267E80BA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435F04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5E1D35BD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35F04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A36928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35F04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35F04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435F04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1505E0AD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35F04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1D8908B8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35F04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435F04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435F04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2D203357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435F04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475E68CC" w14:textId="77777777" w:rsidR="002C1324" w:rsidRPr="00435F04" w:rsidRDefault="002C1324" w:rsidP="002C1324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435F04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0BE72BEF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3E8D30CA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49957B5E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06AA91A7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58A2789A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BF989FA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F2F3A73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31E226B8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4BF42B9F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435F04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3A573D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6631AF40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435F04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B1D2044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476B8767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435F04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033644D3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3FB144A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435F04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62463938" w14:textId="77777777" w:rsidR="002C1324" w:rsidRPr="00435F04" w:rsidRDefault="002C1324" w:rsidP="002C13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3B0DFE1F" w14:textId="77777777" w:rsidR="002C1324" w:rsidRPr="00435F04" w:rsidRDefault="002C1324" w:rsidP="002C1324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435F04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o zamówieniu w trybie podstawowym z fakultatywnymi negocjacjami na </w:t>
      </w:r>
      <w:r w:rsidRPr="00435F04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toalety oraz zagospodarowaniem terenu przy placu zabaw na os. Widok, dla Zarządu Zieleni Miejskiej w Krakowie. Postępowanie nr NP.26………………….</w:t>
      </w:r>
      <w:r w:rsidRPr="00435F04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22DAD0DE" w14:textId="77777777" w:rsidR="002C1324" w:rsidRPr="00435F04" w:rsidRDefault="002C1324" w:rsidP="002C1324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3F8B93D0" w14:textId="77777777" w:rsidR="002C1324" w:rsidRPr="00435F04" w:rsidRDefault="002C1324" w:rsidP="002C1324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435F04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68B2711F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0AA94F2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4B20C3DB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435F04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3068E63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D914008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8526B76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0CF1981D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B6548F5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7ACB039" w14:textId="77777777" w:rsidR="002C1324" w:rsidRPr="00435F04" w:rsidRDefault="002C1324" w:rsidP="002C1324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435F04">
        <w:rPr>
          <w:rFonts w:ascii="Lato" w:hAnsi="Lato" w:cs="Calibri"/>
          <w:i/>
          <w:sz w:val="24"/>
          <w:szCs w:val="24"/>
        </w:rPr>
        <w:t>nazwa i adres Wykonawcy</w:t>
      </w:r>
    </w:p>
    <w:p w14:paraId="66F17703" w14:textId="77777777" w:rsidR="002C1324" w:rsidRPr="00435F04" w:rsidRDefault="002C1324" w:rsidP="002C1324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586F950A" w14:textId="77777777" w:rsidR="002C1324" w:rsidRPr="00435F04" w:rsidRDefault="002C1324" w:rsidP="00435F04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4BB59080" w14:textId="77777777" w:rsidR="002C1324" w:rsidRPr="00435F04" w:rsidRDefault="002C1324" w:rsidP="00435F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435F04">
        <w:rPr>
          <w:rFonts w:ascii="Lato" w:hAnsi="Lato" w:cs="Calibri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0F755F9C" w14:textId="77777777" w:rsidR="002C1324" w:rsidRPr="00435F04" w:rsidRDefault="002C1324" w:rsidP="00435F0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435F04">
        <w:rPr>
          <w:rFonts w:ascii="Lato" w:hAnsi="Lato"/>
          <w:iCs/>
          <w:sz w:val="24"/>
          <w:szCs w:val="24"/>
        </w:rPr>
        <w:lastRenderedPageBreak/>
        <w:t>za łączną kwotę</w:t>
      </w:r>
      <w:r w:rsidRPr="00435F04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435F04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435F04">
        <w:rPr>
          <w:rFonts w:ascii="Lato" w:hAnsi="Lato"/>
          <w:b/>
          <w:bCs/>
          <w:iCs/>
          <w:sz w:val="24"/>
          <w:szCs w:val="24"/>
        </w:rPr>
        <w:t>brutto</w:t>
      </w:r>
      <w:r w:rsidRPr="00435F04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435F04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24E1A6BC" w14:textId="77777777" w:rsidR="002C1324" w:rsidRPr="00435F04" w:rsidRDefault="002C1324" w:rsidP="00435F04">
      <w:pPr>
        <w:pStyle w:val="Tekstpodstawowy"/>
        <w:numPr>
          <w:ilvl w:val="1"/>
          <w:numId w:val="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End w:id="0"/>
      <w:bookmarkEnd w:id="1"/>
      <w:r w:rsidRPr="00435F04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435F04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435F04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3" w:name="_Hlk97287063"/>
      <w:bookmarkStart w:id="4" w:name="_Hlk109050566"/>
    </w:p>
    <w:p w14:paraId="7FC64393" w14:textId="77777777" w:rsidR="002C1324" w:rsidRPr="00435F04" w:rsidRDefault="002C1324" w:rsidP="00435F04">
      <w:pPr>
        <w:pStyle w:val="Tekstpodstawowy"/>
        <w:numPr>
          <w:ilvl w:val="1"/>
          <w:numId w:val="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435F04">
        <w:rPr>
          <w:rFonts w:ascii="Lato" w:hAnsi="Lato"/>
          <w:iCs/>
          <w:sz w:val="24"/>
          <w:szCs w:val="24"/>
        </w:rPr>
        <w:t>wynagrodzenie z</w:t>
      </w:r>
      <w:r w:rsidRPr="00435F04">
        <w:rPr>
          <w:rFonts w:ascii="Lato" w:hAnsi="Lato" w:cs="Symbol"/>
          <w:iCs/>
          <w:sz w:val="24"/>
          <w:szCs w:val="24"/>
        </w:rPr>
        <w:t>a wykonanie zieleni</w:t>
      </w:r>
      <w:r w:rsidRPr="00435F04">
        <w:rPr>
          <w:rFonts w:ascii="Lato" w:hAnsi="Lato"/>
          <w:iCs/>
          <w:sz w:val="24"/>
          <w:szCs w:val="24"/>
        </w:rPr>
        <w:t xml:space="preserve"> </w:t>
      </w:r>
      <w:r w:rsidRPr="00435F04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435F04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Pr="00435F0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2,5</w:t>
      </w:r>
      <w:r w:rsidRPr="00435F04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Pr="00435F0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435F0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bookmarkEnd w:id="2"/>
    <w:bookmarkEnd w:id="3"/>
    <w:bookmarkEnd w:id="4"/>
    <w:p w14:paraId="741B50F7" w14:textId="77777777" w:rsidR="002C1324" w:rsidRPr="00435F04" w:rsidRDefault="002C1324" w:rsidP="00435F04">
      <w:pPr>
        <w:numPr>
          <w:ilvl w:val="0"/>
          <w:numId w:val="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Pr="00435F04">
        <w:rPr>
          <w:rFonts w:ascii="Lato" w:hAnsi="Lato" w:cs="Calibri"/>
          <w:b/>
          <w:bCs/>
          <w:sz w:val="24"/>
          <w:szCs w:val="24"/>
          <w:lang w:eastAsia="pl-PL"/>
        </w:rPr>
        <w:t xml:space="preserve">do 220 dni, </w:t>
      </w:r>
      <w:r w:rsidRPr="00435F04">
        <w:rPr>
          <w:rFonts w:ascii="Lato" w:hAnsi="Lato" w:cs="Calibri"/>
          <w:sz w:val="24"/>
          <w:szCs w:val="24"/>
        </w:rPr>
        <w:t xml:space="preserve">liczonym od dnia zawarcia umowy, </w:t>
      </w:r>
      <w:r w:rsidRPr="00435F04">
        <w:rPr>
          <w:rFonts w:ascii="Lato" w:hAnsi="Lato" w:cs="Calibri"/>
          <w:sz w:val="24"/>
          <w:szCs w:val="24"/>
          <w:lang w:eastAsia="pl-PL"/>
        </w:rPr>
        <w:t>przy uwzględnieniu wymagań i warunków opisanych w treści SWZ.</w:t>
      </w:r>
    </w:p>
    <w:p w14:paraId="56FE0997" w14:textId="77777777" w:rsidR="002C1324" w:rsidRPr="00435F04" w:rsidRDefault="002C1324" w:rsidP="00435F0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435F04">
        <w:rPr>
          <w:rFonts w:ascii="Lato" w:hAnsi="Lato" w:cs="Calibri"/>
          <w:color w:val="000000"/>
          <w:sz w:val="24"/>
          <w:szCs w:val="24"/>
          <w:lang w:eastAsia="pl-PL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311A78B" w14:textId="5749161C" w:rsidR="00850813" w:rsidRPr="00435F04" w:rsidRDefault="00850813" w:rsidP="00435F04">
      <w:pPr>
        <w:pStyle w:val="Akapitzlist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435F0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435F04">
        <w:rPr>
          <w:rFonts w:ascii="Lato" w:eastAsia="Lato" w:hAnsi="Lato" w:cs="Lato"/>
          <w:color w:val="000000"/>
          <w:sz w:val="24"/>
          <w:szCs w:val="24"/>
        </w:rPr>
        <w:t xml:space="preserve">-miesięczny </w:t>
      </w:r>
      <w:r w:rsidRPr="00435F04">
        <w:rPr>
          <w:rFonts w:ascii="Lato" w:hAnsi="Lato"/>
          <w:sz w:val="24"/>
          <w:szCs w:val="24"/>
        </w:rPr>
        <w:t>okres gwarancji na całość przedmiotu zamówienia</w:t>
      </w:r>
      <w:r w:rsidRPr="00435F04">
        <w:rPr>
          <w:rFonts w:ascii="Lato" w:hAnsi="Lato"/>
          <w:color w:val="000000"/>
          <w:sz w:val="24"/>
          <w:szCs w:val="24"/>
        </w:rPr>
        <w:t>,</w:t>
      </w:r>
      <w:r w:rsidRPr="00435F04">
        <w:rPr>
          <w:rFonts w:ascii="Lato" w:hAnsi="Lato"/>
          <w:sz w:val="24"/>
          <w:szCs w:val="24"/>
        </w:rPr>
        <w:t xml:space="preserve"> tj. na roboty budowlane, w tym również materiały, urządzenia i instalacje wraz z przeglądami, regulacjami, zgodnie z zaleceniami producenta/ów</w:t>
      </w:r>
      <w:r w:rsidRPr="00435F04">
        <w:rPr>
          <w:rFonts w:ascii="Lato" w:eastAsia="Lato" w:hAnsi="Lato" w:cs="Lato"/>
          <w:color w:val="0D0D0D"/>
          <w:sz w:val="24"/>
          <w:szCs w:val="24"/>
        </w:rPr>
        <w:t xml:space="preserve">, </w:t>
      </w:r>
    </w:p>
    <w:p w14:paraId="5068717C" w14:textId="7F0D93E7" w:rsidR="002C1324" w:rsidRPr="00435F04" w:rsidRDefault="002C1324" w:rsidP="00435F04">
      <w:pPr>
        <w:pStyle w:val="Akapitzlist"/>
        <w:widowControl w:val="0"/>
        <w:numPr>
          <w:ilvl w:val="1"/>
          <w:numId w:val="15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435F04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………………..…….*</w:t>
      </w:r>
      <w:r w:rsidRPr="00435F04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51D6852D" w14:textId="281E3802" w:rsidR="002C1324" w:rsidRPr="00435F04" w:rsidRDefault="002C1324" w:rsidP="00435F04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435F0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35F04">
        <w:rPr>
          <w:rFonts w:ascii="Lato" w:hAnsi="Lato" w:cs="Calibri"/>
          <w:sz w:val="24"/>
          <w:szCs w:val="24"/>
          <w:lang w:eastAsia="pl-PL"/>
        </w:rPr>
        <w:t>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2DBFF51A" w14:textId="77777777" w:rsidR="002C1324" w:rsidRPr="00435F04" w:rsidRDefault="002C1324" w:rsidP="00435F04">
      <w:pPr>
        <w:numPr>
          <w:ilvl w:val="0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35F04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SWZ, tj. </w:t>
      </w:r>
      <w:r w:rsidRPr="00435F04">
        <w:rPr>
          <w:rFonts w:ascii="Lato" w:hAnsi="Lato" w:cs="Calibri"/>
          <w:b/>
          <w:sz w:val="24"/>
          <w:szCs w:val="24"/>
          <w:lang w:eastAsia="pl-PL"/>
        </w:rPr>
        <w:t>30 dni</w:t>
      </w:r>
      <w:r w:rsidRPr="00435F04">
        <w:rPr>
          <w:rFonts w:ascii="Lato" w:hAnsi="Lato" w:cs="Calibri"/>
          <w:sz w:val="24"/>
          <w:szCs w:val="24"/>
          <w:lang w:eastAsia="pl-PL"/>
        </w:rPr>
        <w:t xml:space="preserve"> od daty składania ofert.</w:t>
      </w:r>
    </w:p>
    <w:p w14:paraId="382AB38C" w14:textId="77777777" w:rsidR="002C1324" w:rsidRPr="00435F04" w:rsidRDefault="002C1324" w:rsidP="00435F04">
      <w:pPr>
        <w:numPr>
          <w:ilvl w:val="0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435F04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435F04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435F04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435F04">
        <w:rPr>
          <w:rFonts w:ascii="Lato" w:hAnsi="Lato" w:cs="Calibri"/>
          <w:sz w:val="24"/>
          <w:szCs w:val="24"/>
        </w:rPr>
        <w:t>termin płatności faktury do 30 dni kalendarzowych, liczony od doręczenia prawidłowo wystawionej faktury, odpowiednio dla wymagań określonych w SWZ i wzorze umowy</w:t>
      </w:r>
      <w:r w:rsidRPr="00435F04">
        <w:rPr>
          <w:rFonts w:ascii="Lato" w:hAnsi="Lato" w:cs="Calibri"/>
          <w:sz w:val="24"/>
          <w:szCs w:val="24"/>
          <w:lang w:eastAsia="pl-PL"/>
        </w:rPr>
        <w:t>.</w:t>
      </w:r>
    </w:p>
    <w:p w14:paraId="5936D82D" w14:textId="77777777" w:rsidR="002C1324" w:rsidRPr="00435F04" w:rsidRDefault="002C1324" w:rsidP="00435F04">
      <w:pPr>
        <w:numPr>
          <w:ilvl w:val="0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35F04">
        <w:rPr>
          <w:rFonts w:ascii="Lato" w:hAnsi="Lato" w:cs="Calibri"/>
          <w:sz w:val="24"/>
          <w:szCs w:val="24"/>
          <w:lang w:eastAsia="pl-PL"/>
        </w:rPr>
        <w:t>, że jesteśmy</w:t>
      </w: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435F04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435F04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435F04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435F04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435F04">
        <w:rPr>
          <w:rFonts w:ascii="Lato" w:hAnsi="Lato" w:cs="Calibri"/>
          <w:sz w:val="24"/>
          <w:szCs w:val="24"/>
          <w:lang w:eastAsia="pl-PL"/>
        </w:rPr>
        <w:t>.</w:t>
      </w:r>
    </w:p>
    <w:p w14:paraId="281019C7" w14:textId="77777777" w:rsidR="002C1324" w:rsidRPr="00435F04" w:rsidRDefault="002C1324" w:rsidP="00435F04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435F04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0CB9C28F" w14:textId="77777777" w:rsidR="002C1324" w:rsidRPr="00435F04" w:rsidRDefault="002C1324" w:rsidP="00435F04">
      <w:pPr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435F04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4D69A491" w14:textId="77777777" w:rsidR="002C1324" w:rsidRPr="00435F04" w:rsidRDefault="002C1324" w:rsidP="00435F04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435F04">
        <w:rPr>
          <w:rFonts w:ascii="Lato" w:hAnsi="Lato" w:cs="Calibri"/>
          <w:bCs/>
          <w:iCs/>
          <w:sz w:val="24"/>
          <w:szCs w:val="24"/>
        </w:rPr>
        <w:t>Oświadczamy</w:t>
      </w:r>
      <w:r w:rsidRPr="00435F04">
        <w:rPr>
          <w:rFonts w:ascii="Lato" w:hAnsi="Lato" w:cs="Calibri"/>
          <w:iCs/>
          <w:sz w:val="24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68DB267D" w14:textId="77777777" w:rsidR="002C1324" w:rsidRPr="00435F04" w:rsidRDefault="002C1324" w:rsidP="00435F04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3A60851E" w14:textId="77777777" w:rsidR="002C1324" w:rsidRPr="00435F04" w:rsidRDefault="002C1324" w:rsidP="00435F04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23DFA578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……………………………………………………..…………………………………………………………………………</w:t>
      </w:r>
    </w:p>
    <w:p w14:paraId="55DBB0B4" w14:textId="77777777" w:rsidR="002C1324" w:rsidRPr="00435F04" w:rsidRDefault="002C1324" w:rsidP="00435F04">
      <w:pPr>
        <w:pStyle w:val="Akapitzlist"/>
        <w:numPr>
          <w:ilvl w:val="0"/>
          <w:numId w:val="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35F04">
        <w:rPr>
          <w:rFonts w:ascii="Lato" w:hAnsi="Lato" w:cs="Calibri"/>
          <w:b/>
          <w:sz w:val="24"/>
          <w:szCs w:val="24"/>
          <w:lang w:eastAsia="pl-PL"/>
        </w:rPr>
        <w:t>,</w:t>
      </w:r>
      <w:r w:rsidRPr="00435F04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6816C780" w14:textId="77777777" w:rsidR="002C1324" w:rsidRPr="00435F04" w:rsidRDefault="002C1324" w:rsidP="00435F04">
      <w:pPr>
        <w:pStyle w:val="Akapitzlist"/>
        <w:numPr>
          <w:ilvl w:val="1"/>
          <w:numId w:val="3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435F04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Pr="00435F04">
        <w:rPr>
          <w:rFonts w:ascii="Lato" w:hAnsi="Lato" w:cs="Calibri"/>
          <w:color w:val="FF0000"/>
          <w:sz w:val="24"/>
          <w:szCs w:val="24"/>
        </w:rPr>
        <w:t>*,</w:t>
      </w:r>
    </w:p>
    <w:p w14:paraId="4CF058BC" w14:textId="77777777" w:rsidR="002C1324" w:rsidRPr="00435F04" w:rsidRDefault="002C1324" w:rsidP="00435F04">
      <w:pPr>
        <w:pStyle w:val="Akapitzlist"/>
        <w:numPr>
          <w:ilvl w:val="1"/>
          <w:numId w:val="3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5" w:history="1">
        <w:r w:rsidRPr="00435F04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435F04">
        <w:rPr>
          <w:rFonts w:ascii="Lato" w:hAnsi="Lato" w:cs="Calibri"/>
          <w:sz w:val="24"/>
          <w:szCs w:val="24"/>
          <w:lang w:eastAsia="pl-PL"/>
        </w:rPr>
        <w:t xml:space="preserve"> (wskazany przez Zamawiającego)</w:t>
      </w: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3B88F8F7" w14:textId="77777777" w:rsidR="002C1324" w:rsidRPr="00435F04" w:rsidRDefault="002C1324" w:rsidP="00435F04">
      <w:pPr>
        <w:pStyle w:val="Akapitzlist"/>
        <w:numPr>
          <w:ilvl w:val="1"/>
          <w:numId w:val="3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6" w:history="1">
        <w:r w:rsidRPr="00435F04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435F04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10C3FF50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435F04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435F04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4A2662E6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435F04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3DACEC4B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2DF1D1D0" w14:textId="77777777" w:rsidR="002C1324" w:rsidRPr="00435F04" w:rsidRDefault="002C1324" w:rsidP="00435F04">
      <w:pPr>
        <w:numPr>
          <w:ilvl w:val="0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435F04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310AE6DD" w14:textId="77777777" w:rsidR="002C1324" w:rsidRPr="00435F04" w:rsidRDefault="002C1324" w:rsidP="00435F0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………………………………………………….………………………………… Bank: ……………………………*</w:t>
      </w:r>
    </w:p>
    <w:p w14:paraId="0A477F02" w14:textId="77777777" w:rsidR="002C1324" w:rsidRPr="00435F04" w:rsidRDefault="002C1324" w:rsidP="00435F0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435F04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73E03794" w14:textId="77777777" w:rsidR="002C1324" w:rsidRPr="00435F04" w:rsidRDefault="002C1324" w:rsidP="00435F04">
      <w:pPr>
        <w:pStyle w:val="Akapitzlist"/>
        <w:numPr>
          <w:ilvl w:val="0"/>
          <w:numId w:val="4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435F04">
        <w:rPr>
          <w:rFonts w:ascii="Lato" w:hAnsi="Lato" w:cs="Calibri"/>
          <w:bCs/>
          <w:sz w:val="24"/>
          <w:szCs w:val="24"/>
        </w:rPr>
        <w:t>Oświadczamy</w:t>
      </w:r>
      <w:r w:rsidRPr="00435F04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435F04">
        <w:rPr>
          <w:rFonts w:ascii="Lato" w:hAnsi="Lato" w:cs="Calibri"/>
          <w:color w:val="FF0000"/>
          <w:sz w:val="24"/>
          <w:szCs w:val="24"/>
        </w:rPr>
        <w:t>*.</w:t>
      </w:r>
    </w:p>
    <w:p w14:paraId="7BC13062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435F04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3D6A171D" w14:textId="77777777" w:rsidR="002C1324" w:rsidRPr="00435F04" w:rsidRDefault="002C1324" w:rsidP="00435F04">
      <w:pPr>
        <w:pStyle w:val="Akapitzlist"/>
        <w:numPr>
          <w:ilvl w:val="0"/>
          <w:numId w:val="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2A058296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e-mail: ……………………………………………..…………., tel.: ………………………………………………….</w:t>
      </w:r>
    </w:p>
    <w:p w14:paraId="306F802C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435F04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435F04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094DCFE" w14:textId="77777777" w:rsidR="002C1324" w:rsidRPr="00435F04" w:rsidRDefault="002C1324" w:rsidP="00435F04">
      <w:pPr>
        <w:pStyle w:val="Akapitzlist"/>
        <w:numPr>
          <w:ilvl w:val="0"/>
          <w:numId w:val="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Oświadczamy, że wybór oferty:</w:t>
      </w:r>
    </w:p>
    <w:p w14:paraId="29EEE147" w14:textId="77777777" w:rsidR="002C1324" w:rsidRPr="00435F04" w:rsidRDefault="002C1324" w:rsidP="00435F04">
      <w:pPr>
        <w:pStyle w:val="Akapitzlist"/>
        <w:numPr>
          <w:ilvl w:val="1"/>
          <w:numId w:val="8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 ustawy o podatku od towarów i usług. *</w:t>
      </w:r>
    </w:p>
    <w:p w14:paraId="4C4534F0" w14:textId="77777777" w:rsidR="002C1324" w:rsidRPr="00435F04" w:rsidRDefault="002C1324" w:rsidP="00435F04">
      <w:pPr>
        <w:pStyle w:val="Akapitzlist"/>
        <w:numPr>
          <w:ilvl w:val="1"/>
          <w:numId w:val="8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będzie prowadził do powstania u Zamawiającego obowiązku podatkowego zgodnie z przepisami ustawy o podatku od towarów i usług. </w:t>
      </w:r>
    </w:p>
    <w:p w14:paraId="160CB45B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006FC062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 </w:t>
      </w:r>
    </w:p>
    <w:p w14:paraId="5A34215A" w14:textId="77777777" w:rsidR="002C1324" w:rsidRPr="00435F04" w:rsidRDefault="002C1324" w:rsidP="00435F04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435F04">
        <w:rPr>
          <w:rFonts w:ascii="Lato" w:hAnsi="Lato" w:cs="Calibri"/>
          <w:sz w:val="24"/>
          <w:szCs w:val="24"/>
          <w:lang w:eastAsia="pl-PL"/>
        </w:rPr>
        <w:t xml:space="preserve"> objętych przedmiotem zamówienia. *</w:t>
      </w:r>
    </w:p>
    <w:p w14:paraId="1CF06AEA" w14:textId="77777777" w:rsidR="002C1324" w:rsidRPr="00435F04" w:rsidRDefault="002C1324" w:rsidP="00435F04">
      <w:pPr>
        <w:numPr>
          <w:ilvl w:val="0"/>
          <w:numId w:val="6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435F04">
        <w:rPr>
          <w:rFonts w:ascii="Lato" w:hAnsi="Lato" w:cs="Calibri"/>
          <w:sz w:val="24"/>
          <w:szCs w:val="24"/>
        </w:rPr>
        <w:t xml:space="preserve">Załączniki: </w:t>
      </w:r>
    </w:p>
    <w:p w14:paraId="4E42638E" w14:textId="77777777" w:rsidR="002C1324" w:rsidRPr="00435F04" w:rsidRDefault="002C1324" w:rsidP="00435F04">
      <w:pPr>
        <w:numPr>
          <w:ilvl w:val="0"/>
          <w:numId w:val="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435F04">
        <w:rPr>
          <w:rFonts w:ascii="Lato" w:hAnsi="Lato" w:cs="Calibri"/>
          <w:sz w:val="24"/>
          <w:szCs w:val="24"/>
        </w:rPr>
        <w:t>…….</w:t>
      </w:r>
    </w:p>
    <w:p w14:paraId="63F2228A" w14:textId="77777777" w:rsidR="002C1324" w:rsidRPr="00435F04" w:rsidRDefault="002C1324" w:rsidP="002C1324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435F04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77449167" w14:textId="77777777" w:rsidR="00FA09A8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i/>
          <w:sz w:val="24"/>
          <w:szCs w:val="24"/>
          <w:u w:val="single"/>
        </w:rPr>
      </w:pPr>
      <w:r w:rsidRPr="00435F04">
        <w:rPr>
          <w:rFonts w:ascii="Lato" w:hAnsi="Lato" w:cs="Calibri"/>
          <w:b/>
          <w:i/>
          <w:sz w:val="24"/>
          <w:szCs w:val="24"/>
          <w:u w:val="single"/>
        </w:rPr>
        <w:br w:type="page"/>
      </w:r>
    </w:p>
    <w:p w14:paraId="331AF500" w14:textId="77777777" w:rsidR="00FA09A8" w:rsidRPr="00FA09A8" w:rsidRDefault="00FA09A8" w:rsidP="00FA09A8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b/>
          <w:bCs/>
          <w:i/>
          <w:iCs/>
          <w:sz w:val="24"/>
          <w:szCs w:val="24"/>
        </w:rPr>
      </w:pPr>
    </w:p>
    <w:p w14:paraId="55255D11" w14:textId="34B9014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435F04">
        <w:rPr>
          <w:rFonts w:ascii="Lato" w:hAnsi="Lato" w:cs="Calibri"/>
          <w:b/>
          <w:bCs/>
          <w:sz w:val="24"/>
          <w:szCs w:val="24"/>
          <w:u w:val="single"/>
        </w:rPr>
        <w:t>FORMULARZ OFERTY DODATKOWEJ</w:t>
      </w:r>
    </w:p>
    <w:p w14:paraId="15702786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0AA90B10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435F04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121A0DF4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35F04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0C95F268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35F04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435F04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435F04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6F812C10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35F04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49844910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35F04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435F04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72F3D056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435F04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0E8C782B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435F04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3DEAC617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2BE2A3B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4671D63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02DF0D80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42159342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0BF27D0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067496D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2578C5E6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254CC03A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435F04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C774957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7454108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435F04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6DCB31D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BD025E5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435F04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B4A8B2B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C9EDAE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435F04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EAFE5D5" w14:textId="77777777" w:rsidR="002C1324" w:rsidRPr="00435F04" w:rsidRDefault="002C1324" w:rsidP="002C13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4D10EA01" w14:textId="77777777" w:rsidR="002C1324" w:rsidRPr="00435F04" w:rsidRDefault="002C1324" w:rsidP="002C1324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435F04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Pr="00435F04">
        <w:rPr>
          <w:rFonts w:ascii="Lato" w:hAnsi="Lato" w:cs="Calibri"/>
          <w:b/>
          <w:bCs/>
          <w:sz w:val="24"/>
          <w:szCs w:val="24"/>
        </w:rPr>
        <w:t>wyłonienie Wykonawcy robót budowlanych i nasadzeń zieleni związanych z budową toalety oraz zagospodarowaniem terenu przy placu zabaw na os. Widok, dla Zarządu Zieleni Miejskiej w Krakowie. Postępowanie nr NP.26………………….</w:t>
      </w:r>
      <w:r w:rsidRPr="00435F04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1CEE0919" w14:textId="77777777" w:rsidR="002C1324" w:rsidRPr="00435F04" w:rsidRDefault="002C1324" w:rsidP="002C1324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72DFCAA9" w14:textId="77777777" w:rsidR="002C1324" w:rsidRPr="00435F04" w:rsidRDefault="002C1324" w:rsidP="002C1324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435F04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0E6EB9A5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48D4B958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3D74CF9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435F04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15B0A46E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34A0DDBD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A6763F8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0B72DF70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50F283F5" w14:textId="77777777" w:rsidR="002C1324" w:rsidRPr="00435F04" w:rsidRDefault="002C1324" w:rsidP="002C1324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435F04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02BD37A8" w14:textId="77777777" w:rsidR="002C1324" w:rsidRPr="00435F04" w:rsidRDefault="002C1324" w:rsidP="002C1324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435F04">
        <w:rPr>
          <w:rFonts w:ascii="Lato" w:hAnsi="Lato" w:cs="Calibri"/>
          <w:i/>
          <w:sz w:val="24"/>
          <w:szCs w:val="24"/>
        </w:rPr>
        <w:t>nazwa i adres Wykonawcy</w:t>
      </w:r>
    </w:p>
    <w:p w14:paraId="300CDFDB" w14:textId="77777777" w:rsidR="002C1324" w:rsidRPr="00435F04" w:rsidRDefault="002C1324" w:rsidP="00435F04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78F49466" w14:textId="77777777" w:rsidR="002C1324" w:rsidRPr="00435F04" w:rsidRDefault="002C1324" w:rsidP="00435F04">
      <w:pPr>
        <w:numPr>
          <w:ilvl w:val="3"/>
          <w:numId w:val="9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435F04">
        <w:rPr>
          <w:rFonts w:ascii="Lato" w:hAnsi="Lato" w:cs="Calibri"/>
          <w:sz w:val="24"/>
          <w:szCs w:val="24"/>
        </w:rPr>
        <w:t>Oświadczamy, że oferujemy ostatecznie:</w:t>
      </w:r>
    </w:p>
    <w:p w14:paraId="59EDF49B" w14:textId="77777777" w:rsidR="002C1324" w:rsidRPr="00435F04" w:rsidRDefault="002C1324" w:rsidP="00435F0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OpenSymbol"/>
          <w:sz w:val="24"/>
          <w:szCs w:val="24"/>
          <w:lang w:eastAsia="pl-PL"/>
        </w:rPr>
      </w:pPr>
      <w:r w:rsidRPr="00435F04">
        <w:rPr>
          <w:rFonts w:ascii="Lato" w:hAnsi="Lato"/>
          <w:iCs/>
          <w:sz w:val="24"/>
          <w:szCs w:val="24"/>
        </w:rPr>
        <w:t>realizację zamówienia za łączną kwotę</w:t>
      </w:r>
      <w:r w:rsidRPr="00435F04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435F04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435F04">
        <w:rPr>
          <w:rFonts w:ascii="Lato" w:hAnsi="Lato"/>
          <w:b/>
          <w:bCs/>
          <w:iCs/>
          <w:sz w:val="24"/>
          <w:szCs w:val="24"/>
        </w:rPr>
        <w:t>brutto</w:t>
      </w:r>
      <w:r w:rsidRPr="00435F04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435F04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18CDB959" w14:textId="77777777" w:rsidR="002C1324" w:rsidRPr="00435F04" w:rsidRDefault="002C1324" w:rsidP="00435F04">
      <w:pPr>
        <w:pStyle w:val="Tekstpodstawowy"/>
        <w:numPr>
          <w:ilvl w:val="1"/>
          <w:numId w:val="1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435F04">
        <w:rPr>
          <w:rFonts w:ascii="Lato" w:hAnsi="Lato"/>
          <w:iCs/>
          <w:sz w:val="24"/>
          <w:szCs w:val="24"/>
          <w:lang w:val="pl-PL"/>
        </w:rPr>
        <w:t>wynagrodzenie za wykonanie robót budowlanych, które</w:t>
      </w:r>
      <w:r w:rsidRPr="00435F04">
        <w:rPr>
          <w:rFonts w:ascii="Lato" w:hAnsi="Lato"/>
          <w:b/>
          <w:bCs/>
          <w:iCs/>
          <w:sz w:val="24"/>
          <w:szCs w:val="24"/>
          <w:lang w:val="pl-PL"/>
        </w:rPr>
        <w:t xml:space="preserve"> </w:t>
      </w:r>
      <w:r w:rsidRPr="00435F04">
        <w:rPr>
          <w:rFonts w:ascii="Lato" w:hAnsi="Lato"/>
          <w:iCs/>
          <w:sz w:val="24"/>
          <w:szCs w:val="24"/>
          <w:lang w:val="pl-PL"/>
        </w:rPr>
        <w:t xml:space="preserve">wynosi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74C5969" w14:textId="77777777" w:rsidR="002C1324" w:rsidRPr="00435F04" w:rsidRDefault="002C1324" w:rsidP="00435F04">
      <w:pPr>
        <w:pStyle w:val="Tekstpodstawowy"/>
        <w:numPr>
          <w:ilvl w:val="1"/>
          <w:numId w:val="1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435F04">
        <w:rPr>
          <w:rFonts w:ascii="Lato" w:hAnsi="Lato"/>
          <w:iCs/>
          <w:sz w:val="24"/>
          <w:szCs w:val="24"/>
        </w:rPr>
        <w:t>wynagrodzenie z</w:t>
      </w:r>
      <w:r w:rsidRPr="00435F04">
        <w:rPr>
          <w:rFonts w:ascii="Lato" w:hAnsi="Lato" w:cs="Symbol"/>
          <w:iCs/>
          <w:sz w:val="24"/>
          <w:szCs w:val="24"/>
        </w:rPr>
        <w:t>a wykonanie zieleni</w:t>
      </w:r>
      <w:r w:rsidRPr="00435F04">
        <w:rPr>
          <w:rFonts w:ascii="Lato" w:hAnsi="Lato"/>
          <w:iCs/>
          <w:sz w:val="24"/>
          <w:szCs w:val="24"/>
        </w:rPr>
        <w:t xml:space="preserve"> </w:t>
      </w:r>
      <w:r w:rsidRPr="00435F04">
        <w:rPr>
          <w:rFonts w:ascii="Lato" w:hAnsi="Lato"/>
          <w:iCs/>
          <w:sz w:val="24"/>
          <w:szCs w:val="24"/>
          <w:lang w:val="pl-PL"/>
        </w:rPr>
        <w:t xml:space="preserve">wynosi </w:t>
      </w:r>
      <w:r w:rsidRPr="00435F04">
        <w:rPr>
          <w:rFonts w:ascii="Lato" w:hAnsi="Lato"/>
          <w:b/>
          <w:bCs/>
          <w:iCs/>
          <w:sz w:val="24"/>
          <w:szCs w:val="24"/>
          <w:u w:val="single"/>
        </w:rPr>
        <w:t xml:space="preserve">nie więcej niż </w:t>
      </w:r>
      <w:r w:rsidRPr="00435F0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2,5</w:t>
      </w:r>
      <w:r w:rsidRPr="00435F04">
        <w:rPr>
          <w:rFonts w:ascii="Lato" w:hAnsi="Lato"/>
          <w:b/>
          <w:bCs/>
          <w:iCs/>
          <w:sz w:val="24"/>
          <w:szCs w:val="24"/>
          <w:u w:val="single"/>
        </w:rPr>
        <w:t>% łącznej ceny oferty</w:t>
      </w:r>
      <w:r w:rsidRPr="00435F04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,</w:t>
      </w:r>
      <w:r w:rsidRPr="00435F04">
        <w:rPr>
          <w:rFonts w:ascii="Lato" w:hAnsi="Lato"/>
          <w:iCs/>
          <w:sz w:val="24"/>
          <w:szCs w:val="24"/>
          <w:lang w:val="pl-PL"/>
        </w:rPr>
        <w:t xml:space="preserve"> 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p w14:paraId="59B94444" w14:textId="2FDE3A91" w:rsidR="00850813" w:rsidRPr="00435F04" w:rsidRDefault="00850813" w:rsidP="00435F0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435F0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435F04">
        <w:rPr>
          <w:rFonts w:ascii="Lato" w:eastAsia="Lato" w:hAnsi="Lato" w:cs="Lato"/>
          <w:color w:val="000000"/>
          <w:sz w:val="24"/>
          <w:szCs w:val="24"/>
        </w:rPr>
        <w:t xml:space="preserve">-miesięczny </w:t>
      </w:r>
      <w:r w:rsidRPr="00435F04">
        <w:rPr>
          <w:rFonts w:ascii="Lato" w:hAnsi="Lato"/>
          <w:sz w:val="24"/>
          <w:szCs w:val="24"/>
        </w:rPr>
        <w:t>okres gwarancji na całość przedmiotu zamówienia</w:t>
      </w:r>
      <w:r w:rsidRPr="00435F04">
        <w:rPr>
          <w:rFonts w:ascii="Lato" w:hAnsi="Lato"/>
          <w:color w:val="000000"/>
          <w:sz w:val="24"/>
          <w:szCs w:val="24"/>
        </w:rPr>
        <w:t>,</w:t>
      </w:r>
      <w:r w:rsidRPr="00435F04">
        <w:rPr>
          <w:rFonts w:ascii="Lato" w:hAnsi="Lato"/>
          <w:sz w:val="24"/>
          <w:szCs w:val="24"/>
        </w:rPr>
        <w:t xml:space="preserve"> tj. na roboty budowlane, w tym również materiały, urządzenia i instalacje wraz z przeglądami, regulacjami, zgodnie z zaleceniami producenta/ów</w:t>
      </w:r>
      <w:r w:rsidRPr="00435F04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E9EB601" w14:textId="77777777" w:rsidR="00850813" w:rsidRPr="00435F04" w:rsidRDefault="00850813" w:rsidP="00435F04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  <w:highlight w:val="yellow"/>
        </w:rPr>
      </w:pPr>
    </w:p>
    <w:p w14:paraId="4E268796" w14:textId="0FE6E351" w:rsidR="002C1324" w:rsidRPr="00435F04" w:rsidRDefault="002C1324" w:rsidP="00435F04">
      <w:pPr>
        <w:pStyle w:val="Akapitzlist"/>
        <w:numPr>
          <w:ilvl w:val="0"/>
          <w:numId w:val="1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435F04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435F04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p w14:paraId="1274B739" w14:textId="372C65A0" w:rsidR="00D83A81" w:rsidRDefault="00D83A81" w:rsidP="002C1324"/>
    <w:sectPr w:rsidR="00D8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724"/>
    <w:multiLevelType w:val="multilevel"/>
    <w:tmpl w:val="61C8AF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8D4679F"/>
    <w:multiLevelType w:val="multilevel"/>
    <w:tmpl w:val="61C8AF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96B"/>
    <w:multiLevelType w:val="multilevel"/>
    <w:tmpl w:val="6FF8099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vertAlign w:val="baseline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1DAA4160"/>
    <w:multiLevelType w:val="hybridMultilevel"/>
    <w:tmpl w:val="8C365F16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" w15:restartNumberingAfterBreak="0">
    <w:nsid w:val="36B44569"/>
    <w:multiLevelType w:val="multilevel"/>
    <w:tmpl w:val="6ABA02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u w:val="single"/>
      </w:rPr>
    </w:lvl>
  </w:abstractNum>
  <w:abstractNum w:abstractNumId="8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0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1" w15:restartNumberingAfterBreak="0">
    <w:nsid w:val="5C462914"/>
    <w:multiLevelType w:val="multilevel"/>
    <w:tmpl w:val="22847A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2" w15:restartNumberingAfterBreak="0">
    <w:nsid w:val="6FD811AC"/>
    <w:multiLevelType w:val="multilevel"/>
    <w:tmpl w:val="433011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566" w:hanging="360"/>
      </w:pPr>
      <w:rPr>
        <w:rFonts w:ascii="Lato" w:eastAsia="Lato" w:hAnsi="Lato" w:cs="La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208037905">
    <w:abstractNumId w:val="2"/>
  </w:num>
  <w:num w:numId="2" w16cid:durableId="465511279">
    <w:abstractNumId w:val="8"/>
  </w:num>
  <w:num w:numId="3" w16cid:durableId="383910681">
    <w:abstractNumId w:val="13"/>
  </w:num>
  <w:num w:numId="4" w16cid:durableId="399132204">
    <w:abstractNumId w:val="9"/>
  </w:num>
  <w:num w:numId="5" w16cid:durableId="1072311765">
    <w:abstractNumId w:val="5"/>
  </w:num>
  <w:num w:numId="6" w16cid:durableId="2074229310">
    <w:abstractNumId w:val="4"/>
  </w:num>
  <w:num w:numId="7" w16cid:durableId="705954547">
    <w:abstractNumId w:val="14"/>
  </w:num>
  <w:num w:numId="8" w16cid:durableId="1372150134">
    <w:abstractNumId w:val="6"/>
  </w:num>
  <w:num w:numId="9" w16cid:durableId="116337247">
    <w:abstractNumId w:val="1"/>
  </w:num>
  <w:num w:numId="10" w16cid:durableId="1018701341">
    <w:abstractNumId w:val="10"/>
  </w:num>
  <w:num w:numId="11" w16cid:durableId="72432086">
    <w:abstractNumId w:val="3"/>
  </w:num>
  <w:num w:numId="12" w16cid:durableId="1051228838">
    <w:abstractNumId w:val="12"/>
  </w:num>
  <w:num w:numId="13" w16cid:durableId="2136099673">
    <w:abstractNumId w:val="0"/>
  </w:num>
  <w:num w:numId="14" w16cid:durableId="67312895">
    <w:abstractNumId w:val="11"/>
  </w:num>
  <w:num w:numId="15" w16cid:durableId="1786660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24"/>
    <w:rsid w:val="002C1324"/>
    <w:rsid w:val="00435F04"/>
    <w:rsid w:val="00777BF9"/>
    <w:rsid w:val="00850813"/>
    <w:rsid w:val="00B7717C"/>
    <w:rsid w:val="00C05AC8"/>
    <w:rsid w:val="00D71426"/>
    <w:rsid w:val="00D83A81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B05"/>
  <w15:chartTrackingRefBased/>
  <w15:docId w15:val="{15A9A303-7ECD-4B2B-9F92-A075F97E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3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2C1324"/>
    <w:pPr>
      <w:ind w:left="720"/>
      <w:contextualSpacing/>
    </w:pPr>
  </w:style>
  <w:style w:type="character" w:styleId="Hipercze">
    <w:name w:val="Hyperlink"/>
    <w:unhideWhenUsed/>
    <w:rsid w:val="002C1324"/>
    <w:rPr>
      <w:color w:val="0563C1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2C132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2C132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132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1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1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2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13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kerinfinite.efaktura.gov.pl/" TargetMode="External"/><Relationship Id="rId5" Type="http://schemas.openxmlformats.org/officeDocument/2006/relationships/hyperlink" Target="mailto:sekretariat@zz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1560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ukrol</dc:creator>
  <cp:keywords/>
  <dc:description/>
  <cp:lastModifiedBy>Wojciech Kochan</cp:lastModifiedBy>
  <cp:revision>4</cp:revision>
  <dcterms:created xsi:type="dcterms:W3CDTF">2023-02-01T13:17:00Z</dcterms:created>
  <dcterms:modified xsi:type="dcterms:W3CDTF">2023-02-01T13:22:00Z</dcterms:modified>
</cp:coreProperties>
</file>